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75A" w:rsidRPr="0049575A" w:rsidRDefault="0049575A" w:rsidP="0049575A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 w:rsidRPr="0049575A">
        <w:rPr>
          <w:rStyle w:val="s1"/>
          <w:bCs/>
          <w:color w:val="000000" w:themeColor="text1"/>
        </w:rPr>
        <w:t>Черчение.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49575A" w:rsidRPr="0049575A" w:rsidRDefault="0049575A" w:rsidP="0049575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49575A" w:rsidRPr="0049575A" w:rsidRDefault="0049575A" w:rsidP="004B34D8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49575A" w:rsidRPr="0049575A" w:rsidRDefault="0049575A" w:rsidP="0049575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</w:p>
    <w:p w:rsidR="0049575A" w:rsidRDefault="0049575A" w:rsidP="0049575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9575A">
        <w:rPr>
          <w:rFonts w:ascii="Times New Roman" w:hAnsi="Times New Roman" w:cs="Times New Roman"/>
          <w:sz w:val="24"/>
          <w:szCs w:val="24"/>
        </w:rPr>
        <w:t>Дана деталь с указанием размеров</w:t>
      </w:r>
      <w:r>
        <w:rPr>
          <w:rFonts w:ascii="Times New Roman" w:hAnsi="Times New Roman" w:cs="Times New Roman"/>
          <w:sz w:val="24"/>
          <w:szCs w:val="24"/>
        </w:rPr>
        <w:t xml:space="preserve"> (см)</w:t>
      </w:r>
      <w:r w:rsidRPr="0049575A">
        <w:rPr>
          <w:rFonts w:ascii="Times New Roman" w:hAnsi="Times New Roman" w:cs="Times New Roman"/>
          <w:sz w:val="24"/>
          <w:szCs w:val="24"/>
        </w:rPr>
        <w:t>. Необходимо сделать чертеж детали в трех проекциях (вид сверху, вид сбоку и вид спереди)</w:t>
      </w:r>
      <w:r w:rsidR="00A774C4">
        <w:rPr>
          <w:rFonts w:ascii="Times New Roman" w:hAnsi="Times New Roman" w:cs="Times New Roman"/>
          <w:sz w:val="24"/>
          <w:szCs w:val="24"/>
        </w:rPr>
        <w:t xml:space="preserve"> и указать размеры</w:t>
      </w:r>
      <w:r w:rsidRPr="0049575A">
        <w:rPr>
          <w:rFonts w:ascii="Times New Roman" w:hAnsi="Times New Roman" w:cs="Times New Roman"/>
          <w:sz w:val="24"/>
          <w:szCs w:val="24"/>
        </w:rPr>
        <w:t>.</w:t>
      </w:r>
    </w:p>
    <w:p w:rsidR="0049575A" w:rsidRDefault="0049575A"/>
    <w:p w:rsidR="004B34D8" w:rsidRDefault="004B34D8"/>
    <w:p w:rsidR="004B34D8" w:rsidRDefault="004B34D8">
      <w:r>
        <w:rPr>
          <w:noProof/>
          <w:lang w:eastAsia="ru-RU"/>
        </w:rPr>
        <w:drawing>
          <wp:inline distT="0" distB="0" distL="0" distR="0">
            <wp:extent cx="6457515" cy="3534771"/>
            <wp:effectExtent l="0" t="0" r="635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480" cy="3538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DB0" w:rsidRDefault="005E1DB0" w:rsidP="0049575A">
      <w:pPr>
        <w:jc w:val="center"/>
      </w:pPr>
    </w:p>
    <w:p w:rsidR="00C40BA7" w:rsidRDefault="00C40BA7" w:rsidP="0049575A">
      <w:pPr>
        <w:jc w:val="center"/>
      </w:pPr>
    </w:p>
    <w:p w:rsidR="00C40BA7" w:rsidRDefault="00C40BA7" w:rsidP="0049575A">
      <w:pPr>
        <w:jc w:val="center"/>
      </w:pPr>
    </w:p>
    <w:p w:rsidR="00C40BA7" w:rsidRDefault="00C40BA7" w:rsidP="0049575A">
      <w:pPr>
        <w:jc w:val="center"/>
      </w:pPr>
    </w:p>
    <w:p w:rsidR="00C40BA7" w:rsidRDefault="00C40BA7" w:rsidP="0049575A">
      <w:pPr>
        <w:jc w:val="center"/>
      </w:pPr>
    </w:p>
    <w:p w:rsidR="00C40BA7" w:rsidRDefault="00C40BA7" w:rsidP="0049575A">
      <w:pPr>
        <w:jc w:val="center"/>
      </w:pPr>
    </w:p>
    <w:p w:rsidR="00C40BA7" w:rsidRDefault="00C40BA7" w:rsidP="0049575A">
      <w:pPr>
        <w:jc w:val="center"/>
      </w:pPr>
    </w:p>
    <w:p w:rsidR="00C40BA7" w:rsidRDefault="00C40BA7" w:rsidP="0049575A">
      <w:pPr>
        <w:jc w:val="center"/>
      </w:pPr>
    </w:p>
    <w:p w:rsidR="00C40BA7" w:rsidRDefault="00C40BA7" w:rsidP="0049575A">
      <w:pPr>
        <w:jc w:val="center"/>
      </w:pPr>
    </w:p>
    <w:p w:rsidR="00C40BA7" w:rsidRDefault="00C40BA7" w:rsidP="0049575A">
      <w:pPr>
        <w:jc w:val="center"/>
      </w:pPr>
    </w:p>
    <w:p w:rsidR="00C40BA7" w:rsidRPr="00674DDD" w:rsidRDefault="00C40BA7" w:rsidP="00C40BA7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bookmarkStart w:id="0" w:name="_GoBack"/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lastRenderedPageBreak/>
        <w:t xml:space="preserve">Карта пооперационного контроля </w:t>
      </w:r>
    </w:p>
    <w:p w:rsidR="00C40BA7" w:rsidRDefault="00C40BA7" w:rsidP="00C40BA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Проекции в черчении</w:t>
      </w: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C40BA7" w:rsidRDefault="00C40BA7" w:rsidP="00C40BA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9"/>
        <w:tblW w:w="8580" w:type="dxa"/>
        <w:tblInd w:w="720" w:type="dxa"/>
        <w:tblLook w:val="04A0" w:firstRow="1" w:lastRow="0" w:firstColumn="1" w:lastColumn="0" w:noHBand="0" w:noVBand="1"/>
      </w:tblPr>
      <w:tblGrid>
        <w:gridCol w:w="7185"/>
        <w:gridCol w:w="1395"/>
      </w:tblGrid>
      <w:tr w:rsidR="00C40BA7" w:rsidTr="00D0736A">
        <w:tc>
          <w:tcPr>
            <w:tcW w:w="8580" w:type="dxa"/>
            <w:gridSpan w:val="2"/>
          </w:tcPr>
          <w:p w:rsidR="00C40BA7" w:rsidRPr="00707EDA" w:rsidRDefault="00C40BA7" w:rsidP="00D0736A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C40BA7" w:rsidTr="00D0736A">
        <w:tc>
          <w:tcPr>
            <w:tcW w:w="8580" w:type="dxa"/>
            <w:gridSpan w:val="2"/>
          </w:tcPr>
          <w:p w:rsidR="00C40BA7" w:rsidRPr="00707EDA" w:rsidRDefault="00C40BA7" w:rsidP="00C40BA7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i/>
                <w:sz w:val="24"/>
                <w:szCs w:val="24"/>
              </w:rPr>
              <w:t>Линии чертежа</w:t>
            </w:r>
          </w:p>
        </w:tc>
      </w:tr>
      <w:tr w:rsidR="00C40BA7" w:rsidRPr="000610FD" w:rsidTr="00D0736A">
        <w:tc>
          <w:tcPr>
            <w:tcW w:w="7185" w:type="dxa"/>
          </w:tcPr>
          <w:p w:rsidR="00C40BA7" w:rsidRPr="000610FD" w:rsidRDefault="00C40BA7" w:rsidP="00C40BA7">
            <w:pPr>
              <w:pStyle w:val="aa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sz w:val="24"/>
                <w:szCs w:val="24"/>
              </w:rPr>
              <w:t>Начертание контура линий на чертеже (четкость)</w:t>
            </w:r>
          </w:p>
        </w:tc>
        <w:tc>
          <w:tcPr>
            <w:tcW w:w="1395" w:type="dxa"/>
          </w:tcPr>
          <w:p w:rsidR="00C40BA7" w:rsidRPr="000610FD" w:rsidRDefault="00C40BA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0BA7" w:rsidRPr="000610FD" w:rsidTr="00D0736A">
        <w:tc>
          <w:tcPr>
            <w:tcW w:w="7185" w:type="dxa"/>
          </w:tcPr>
          <w:p w:rsidR="00C40BA7" w:rsidRPr="000610FD" w:rsidRDefault="00C40BA7" w:rsidP="00C40BA7">
            <w:pPr>
              <w:pStyle w:val="aa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и выносные линии одной толщины (проведены тонкой сплошной)</w:t>
            </w:r>
          </w:p>
        </w:tc>
        <w:tc>
          <w:tcPr>
            <w:tcW w:w="1395" w:type="dxa"/>
          </w:tcPr>
          <w:p w:rsidR="00C40BA7" w:rsidRPr="000610FD" w:rsidRDefault="00C40BA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0BA7" w:rsidRPr="000610FD" w:rsidTr="00D0736A">
        <w:tc>
          <w:tcPr>
            <w:tcW w:w="7185" w:type="dxa"/>
          </w:tcPr>
          <w:p w:rsidR="00C40BA7" w:rsidRPr="000610FD" w:rsidRDefault="00C40BA7" w:rsidP="00C40BA7">
            <w:pPr>
              <w:pStyle w:val="aa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10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Проведены центровые линии на окружности</w:t>
            </w:r>
          </w:p>
        </w:tc>
        <w:tc>
          <w:tcPr>
            <w:tcW w:w="1395" w:type="dxa"/>
          </w:tcPr>
          <w:p w:rsidR="00C40BA7" w:rsidRDefault="00C40BA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0BA7" w:rsidRPr="000610FD" w:rsidTr="00D0736A">
        <w:tc>
          <w:tcPr>
            <w:tcW w:w="8580" w:type="dxa"/>
            <w:gridSpan w:val="2"/>
          </w:tcPr>
          <w:p w:rsidR="00C40BA7" w:rsidRPr="000610FD" w:rsidRDefault="00C40BA7" w:rsidP="00C40BA7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sz w:val="24"/>
                <w:szCs w:val="24"/>
              </w:rPr>
              <w:t>Масштаб изображения</w:t>
            </w:r>
          </w:p>
        </w:tc>
      </w:tr>
      <w:tr w:rsidR="00C40BA7" w:rsidRPr="000610FD" w:rsidTr="00D0736A">
        <w:tc>
          <w:tcPr>
            <w:tcW w:w="7185" w:type="dxa"/>
          </w:tcPr>
          <w:p w:rsidR="00C40BA7" w:rsidRPr="000610FD" w:rsidRDefault="00C40BA7" w:rsidP="00C40BA7">
            <w:pPr>
              <w:pStyle w:val="aa"/>
              <w:numPr>
                <w:ilvl w:val="1"/>
                <w:numId w:val="1"/>
              </w:num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Чертеж выполнен по заданным размерам.</w:t>
            </w:r>
          </w:p>
        </w:tc>
        <w:tc>
          <w:tcPr>
            <w:tcW w:w="1395" w:type="dxa"/>
          </w:tcPr>
          <w:p w:rsidR="00C40BA7" w:rsidRPr="000610FD" w:rsidRDefault="00C40BA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0BA7" w:rsidRPr="000610FD" w:rsidTr="00D0736A">
        <w:tc>
          <w:tcPr>
            <w:tcW w:w="8580" w:type="dxa"/>
            <w:gridSpan w:val="2"/>
          </w:tcPr>
          <w:p w:rsidR="00C40BA7" w:rsidRPr="000610FD" w:rsidRDefault="00C40BA7" w:rsidP="00C40BA7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Нанесение размеров</w:t>
            </w:r>
          </w:p>
        </w:tc>
      </w:tr>
      <w:tr w:rsidR="00C40BA7" w:rsidRPr="000610FD" w:rsidTr="00D0736A">
        <w:tc>
          <w:tcPr>
            <w:tcW w:w="7185" w:type="dxa"/>
          </w:tcPr>
          <w:p w:rsidR="00C40BA7" w:rsidRPr="000610FD" w:rsidRDefault="00C40BA7" w:rsidP="00C40BA7">
            <w:pPr>
              <w:pStyle w:val="aa"/>
              <w:numPr>
                <w:ilvl w:val="1"/>
                <w:numId w:val="1"/>
              </w:num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линии завершаются стрелкой.</w:t>
            </w:r>
          </w:p>
        </w:tc>
        <w:tc>
          <w:tcPr>
            <w:tcW w:w="1395" w:type="dxa"/>
          </w:tcPr>
          <w:p w:rsidR="00C40BA7" w:rsidRPr="000610FD" w:rsidRDefault="00C40BA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0BA7" w:rsidRPr="000610FD" w:rsidTr="00D0736A">
        <w:tc>
          <w:tcPr>
            <w:tcW w:w="7185" w:type="dxa"/>
          </w:tcPr>
          <w:p w:rsidR="00C40BA7" w:rsidRPr="000610FD" w:rsidRDefault="00C40BA7" w:rsidP="00C40BA7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</w:rPr>
              <w:t xml:space="preserve">Размерные числа нанесены сверху над горизонтальной линией и слева от вертикальной </w:t>
            </w:r>
          </w:p>
        </w:tc>
        <w:tc>
          <w:tcPr>
            <w:tcW w:w="1395" w:type="dxa"/>
          </w:tcPr>
          <w:p w:rsidR="00C40BA7" w:rsidRPr="000610FD" w:rsidRDefault="00C40BA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0BA7" w:rsidRPr="000610FD" w:rsidTr="00D0736A">
        <w:tc>
          <w:tcPr>
            <w:tcW w:w="7185" w:type="dxa"/>
          </w:tcPr>
          <w:p w:rsidR="00C40BA7" w:rsidRPr="000610FD" w:rsidRDefault="00C40BA7" w:rsidP="00C40BA7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Cs/>
                <w:color w:val="000000"/>
              </w:rPr>
              <w:t>Размерные числа написаны чертежным шрифтом</w:t>
            </w:r>
          </w:p>
        </w:tc>
        <w:tc>
          <w:tcPr>
            <w:tcW w:w="1395" w:type="dxa"/>
          </w:tcPr>
          <w:p w:rsidR="00C40BA7" w:rsidRPr="000610FD" w:rsidRDefault="00C40BA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0BA7" w:rsidRPr="000610FD" w:rsidTr="00D0736A">
        <w:tc>
          <w:tcPr>
            <w:tcW w:w="7185" w:type="dxa"/>
          </w:tcPr>
          <w:p w:rsidR="00C40BA7" w:rsidRPr="000610FD" w:rsidRDefault="00C40BA7" w:rsidP="00C40BA7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Соблюдение последовательности при нанесении размерных линий (от меньшего к большему)</w:t>
            </w:r>
          </w:p>
        </w:tc>
        <w:tc>
          <w:tcPr>
            <w:tcW w:w="1395" w:type="dxa"/>
          </w:tcPr>
          <w:p w:rsidR="00C40BA7" w:rsidRDefault="00C40BA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0BA7" w:rsidRPr="000610FD" w:rsidTr="00D0736A">
        <w:tc>
          <w:tcPr>
            <w:tcW w:w="7185" w:type="dxa"/>
          </w:tcPr>
          <w:p w:rsidR="00C40BA7" w:rsidRPr="000610FD" w:rsidRDefault="00C40BA7" w:rsidP="00C40BA7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При нанесении размеров окружности и дуг соблюдены правила обозначения</w:t>
            </w:r>
          </w:p>
        </w:tc>
        <w:tc>
          <w:tcPr>
            <w:tcW w:w="1395" w:type="dxa"/>
          </w:tcPr>
          <w:p w:rsidR="00C40BA7" w:rsidRDefault="00C40BA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0BA7" w:rsidRPr="000610FD" w:rsidTr="00D0736A">
        <w:tc>
          <w:tcPr>
            <w:tcW w:w="8580" w:type="dxa"/>
            <w:gridSpan w:val="2"/>
          </w:tcPr>
          <w:p w:rsidR="00C40BA7" w:rsidRPr="000610FD" w:rsidRDefault="00C40BA7" w:rsidP="00C40BA7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Внешний вид чертежа</w:t>
            </w:r>
          </w:p>
        </w:tc>
      </w:tr>
      <w:tr w:rsidR="00C40BA7" w:rsidRPr="000610FD" w:rsidTr="00D0736A">
        <w:tc>
          <w:tcPr>
            <w:tcW w:w="7185" w:type="dxa"/>
          </w:tcPr>
          <w:p w:rsidR="00C40BA7" w:rsidRPr="000610FD" w:rsidRDefault="00C40BA7" w:rsidP="00C40BA7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Общий аккуратный вид чертежа</w:t>
            </w:r>
          </w:p>
        </w:tc>
        <w:tc>
          <w:tcPr>
            <w:tcW w:w="1395" w:type="dxa"/>
          </w:tcPr>
          <w:p w:rsidR="00C40BA7" w:rsidRPr="0025178E" w:rsidRDefault="00C40BA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0BA7" w:rsidRPr="000610FD" w:rsidTr="00D0736A">
        <w:tc>
          <w:tcPr>
            <w:tcW w:w="8580" w:type="dxa"/>
            <w:gridSpan w:val="2"/>
          </w:tcPr>
          <w:p w:rsidR="00C40BA7" w:rsidRDefault="00C40BA7" w:rsidP="00C40BA7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i/>
                <w:iCs/>
                <w:color w:val="000000"/>
                <w:shd w:val="clear" w:color="auto" w:fill="FFFFFF"/>
              </w:rPr>
              <w:t>Изображение чертежа</w:t>
            </w:r>
          </w:p>
        </w:tc>
      </w:tr>
      <w:tr w:rsidR="00C40BA7" w:rsidRPr="000610FD" w:rsidTr="00D0736A">
        <w:tc>
          <w:tcPr>
            <w:tcW w:w="7185" w:type="dxa"/>
          </w:tcPr>
          <w:p w:rsidR="00C40BA7" w:rsidRPr="0025178E" w:rsidRDefault="00C40BA7" w:rsidP="00C40BA7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Правильное расположение видов</w:t>
            </w:r>
          </w:p>
        </w:tc>
        <w:tc>
          <w:tcPr>
            <w:tcW w:w="1395" w:type="dxa"/>
          </w:tcPr>
          <w:p w:rsidR="00C40BA7" w:rsidRPr="0025178E" w:rsidRDefault="00C40BA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0BA7" w:rsidRPr="000610FD" w:rsidTr="00D0736A">
        <w:tc>
          <w:tcPr>
            <w:tcW w:w="7185" w:type="dxa"/>
          </w:tcPr>
          <w:p w:rsidR="00C40BA7" w:rsidRPr="0025178E" w:rsidRDefault="00C40BA7" w:rsidP="00C40BA7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Соблюдение проекционной связи</w:t>
            </w:r>
          </w:p>
        </w:tc>
        <w:tc>
          <w:tcPr>
            <w:tcW w:w="1395" w:type="dxa"/>
          </w:tcPr>
          <w:p w:rsidR="00C40BA7" w:rsidRPr="0025178E" w:rsidRDefault="00C40BA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0BA7" w:rsidRPr="000610FD" w:rsidTr="00D0736A">
        <w:tc>
          <w:tcPr>
            <w:tcW w:w="7185" w:type="dxa"/>
          </w:tcPr>
          <w:p w:rsidR="00C40BA7" w:rsidRPr="0025178E" w:rsidRDefault="00C40BA7" w:rsidP="00C40BA7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Нанесение линий: видимых и невидимых контуров</w:t>
            </w:r>
          </w:p>
        </w:tc>
        <w:tc>
          <w:tcPr>
            <w:tcW w:w="1395" w:type="dxa"/>
          </w:tcPr>
          <w:p w:rsidR="00C40BA7" w:rsidRPr="0025178E" w:rsidRDefault="00C40BA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0BA7" w:rsidRPr="000610FD" w:rsidTr="00D0736A">
        <w:tc>
          <w:tcPr>
            <w:tcW w:w="7185" w:type="dxa"/>
          </w:tcPr>
          <w:p w:rsidR="00C40BA7" w:rsidRPr="0025178E" w:rsidRDefault="00C40BA7" w:rsidP="00C40BA7">
            <w:pPr>
              <w:pStyle w:val="ab"/>
              <w:numPr>
                <w:ilvl w:val="1"/>
                <w:numId w:val="1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  <w:shd w:val="clear" w:color="auto" w:fill="FFFFFF"/>
              </w:rPr>
              <w:t>Рамка соответствует требованиям</w:t>
            </w:r>
          </w:p>
        </w:tc>
        <w:tc>
          <w:tcPr>
            <w:tcW w:w="1395" w:type="dxa"/>
          </w:tcPr>
          <w:p w:rsidR="00C40BA7" w:rsidRDefault="00C40BA7" w:rsidP="00D0736A">
            <w:pPr>
              <w:pStyle w:val="a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0BA7" w:rsidRPr="000610FD" w:rsidTr="00D0736A">
        <w:tc>
          <w:tcPr>
            <w:tcW w:w="7185" w:type="dxa"/>
          </w:tcPr>
          <w:p w:rsidR="00C40BA7" w:rsidRPr="000610FD" w:rsidRDefault="00C40BA7" w:rsidP="00D0736A">
            <w:pPr>
              <w:pStyle w:val="ab"/>
              <w:spacing w:before="0" w:beforeAutospacing="0" w:after="150" w:afterAutospacing="0"/>
              <w:rPr>
                <w:b/>
                <w:iCs/>
                <w:color w:val="000000"/>
              </w:rPr>
            </w:pPr>
            <w:r w:rsidRPr="000610FD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395" w:type="dxa"/>
          </w:tcPr>
          <w:p w:rsidR="00C40BA7" w:rsidRPr="000610FD" w:rsidRDefault="00C40BA7" w:rsidP="00D0736A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C40BA7" w:rsidRDefault="00C40BA7" w:rsidP="00C40BA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C40BA7" w:rsidRDefault="00C40BA7" w:rsidP="0049575A">
      <w:pPr>
        <w:jc w:val="center"/>
      </w:pPr>
    </w:p>
    <w:p w:rsidR="00C40BA7" w:rsidRDefault="00C40BA7" w:rsidP="0049575A">
      <w:pPr>
        <w:jc w:val="center"/>
      </w:pPr>
    </w:p>
    <w:p w:rsidR="00C40BA7" w:rsidRDefault="00C40BA7" w:rsidP="0049575A">
      <w:pPr>
        <w:jc w:val="center"/>
      </w:pPr>
    </w:p>
    <w:p w:rsidR="00C40BA7" w:rsidRDefault="00C40BA7" w:rsidP="0049575A">
      <w:pPr>
        <w:jc w:val="center"/>
      </w:pPr>
    </w:p>
    <w:bookmarkEnd w:id="0"/>
    <w:p w:rsidR="00C40BA7" w:rsidRDefault="00C40BA7" w:rsidP="0049575A">
      <w:pPr>
        <w:jc w:val="center"/>
      </w:pPr>
    </w:p>
    <w:p w:rsidR="00C40BA7" w:rsidRDefault="00C40BA7" w:rsidP="0049575A">
      <w:pPr>
        <w:jc w:val="center"/>
      </w:pPr>
    </w:p>
    <w:p w:rsidR="00C40BA7" w:rsidRDefault="00C40BA7" w:rsidP="0049575A">
      <w:pPr>
        <w:jc w:val="center"/>
      </w:pPr>
    </w:p>
    <w:p w:rsidR="00C40BA7" w:rsidRDefault="00C40BA7" w:rsidP="0049575A">
      <w:pPr>
        <w:jc w:val="center"/>
      </w:pPr>
    </w:p>
    <w:sectPr w:rsidR="00C40BA7" w:rsidSect="0049575A"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4C4" w:rsidRDefault="00A774C4" w:rsidP="00A774C4">
      <w:pPr>
        <w:spacing w:after="0" w:line="240" w:lineRule="auto"/>
      </w:pPr>
      <w:r>
        <w:separator/>
      </w:r>
    </w:p>
  </w:endnote>
  <w:endnote w:type="continuationSeparator" w:id="0">
    <w:p w:rsidR="00A774C4" w:rsidRDefault="00A774C4" w:rsidP="00A77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4C4" w:rsidRDefault="00A774C4" w:rsidP="00A774C4">
      <w:pPr>
        <w:spacing w:after="0" w:line="240" w:lineRule="auto"/>
      </w:pPr>
      <w:r>
        <w:separator/>
      </w:r>
    </w:p>
  </w:footnote>
  <w:footnote w:type="continuationSeparator" w:id="0">
    <w:p w:rsidR="00A774C4" w:rsidRDefault="00A774C4" w:rsidP="00A77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4D8" w:rsidRDefault="004B34D8" w:rsidP="004B34D8">
    <w:pPr>
      <w:pStyle w:val="a5"/>
      <w:jc w:val="center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0" wp14:anchorId="59083497" wp14:editId="2AD66AD6">
          <wp:simplePos x="0" y="0"/>
          <wp:positionH relativeFrom="character">
            <wp:posOffset>-1351129</wp:posOffset>
          </wp:positionH>
          <wp:positionV relativeFrom="line">
            <wp:posOffset>3488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ВСЕРОССИЙСКАЯ ОЛИМПИАДА ШКОЛЬНИКОВ 2020/2021 гг.</w:t>
    </w:r>
  </w:p>
  <w:p w:rsidR="004B34D8" w:rsidRDefault="004B34D8" w:rsidP="004B34D8">
    <w:pPr>
      <w:pStyle w:val="a5"/>
      <w:jc w:val="center"/>
    </w:pPr>
    <w:r>
      <w:t>МУНИЦИПАЛЬНЫЙ ЭТАП</w:t>
    </w:r>
  </w:p>
  <w:p w:rsidR="004B34D8" w:rsidRDefault="004B34D8" w:rsidP="004B34D8">
    <w:pPr>
      <w:pStyle w:val="a5"/>
      <w:tabs>
        <w:tab w:val="left" w:pos="600"/>
      </w:tabs>
      <w:jc w:val="center"/>
    </w:pPr>
    <w:r>
      <w:t>ТЕХНОЛОГИЯ</w:t>
    </w:r>
  </w:p>
  <w:p w:rsidR="004B34D8" w:rsidRPr="00F056E1" w:rsidRDefault="004B34D8" w:rsidP="004B34D8">
    <w:pPr>
      <w:pStyle w:val="a5"/>
      <w:tabs>
        <w:tab w:val="left" w:pos="600"/>
      </w:tabs>
      <w:jc w:val="center"/>
    </w:pPr>
    <w:r w:rsidRPr="00F056E1">
      <w:rPr>
        <w:bCs/>
        <w:lang w:eastAsia="ru-RU"/>
      </w:rPr>
      <w:t>ТЕХНИКА И ТЕХНИЧЕСКОЕ ТВОРЧЕСТВО</w:t>
    </w:r>
  </w:p>
  <w:p w:rsidR="004B34D8" w:rsidRPr="00D42104" w:rsidRDefault="004B34D8" w:rsidP="004B34D8">
    <w:pPr>
      <w:pStyle w:val="a5"/>
      <w:jc w:val="center"/>
    </w:pPr>
    <w:r>
      <w:t>7-8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52909"/>
    <w:multiLevelType w:val="multilevel"/>
    <w:tmpl w:val="32929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8AF"/>
    <w:rsid w:val="001E38AF"/>
    <w:rsid w:val="002A3EC3"/>
    <w:rsid w:val="0049575A"/>
    <w:rsid w:val="004B34D8"/>
    <w:rsid w:val="005D4F86"/>
    <w:rsid w:val="005E1DB0"/>
    <w:rsid w:val="00A774C4"/>
    <w:rsid w:val="00C4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7638D3"/>
  <w15:docId w15:val="{B2358BB9-5798-4D65-9078-BB69B7BE8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EC3"/>
    <w:rPr>
      <w:rFonts w:ascii="Tahoma" w:hAnsi="Tahoma" w:cs="Tahoma"/>
      <w:sz w:val="16"/>
      <w:szCs w:val="16"/>
    </w:rPr>
  </w:style>
  <w:style w:type="paragraph" w:customStyle="1" w:styleId="p1">
    <w:name w:val="p1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49575A"/>
  </w:style>
  <w:style w:type="paragraph" w:customStyle="1" w:styleId="p2">
    <w:name w:val="p2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49575A"/>
  </w:style>
  <w:style w:type="paragraph" w:customStyle="1" w:styleId="p6">
    <w:name w:val="p6"/>
    <w:basedOn w:val="a"/>
    <w:rsid w:val="00495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A77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A774C4"/>
  </w:style>
  <w:style w:type="paragraph" w:styleId="a7">
    <w:name w:val="footer"/>
    <w:basedOn w:val="a"/>
    <w:link w:val="a8"/>
    <w:uiPriority w:val="99"/>
    <w:unhideWhenUsed/>
    <w:rsid w:val="00A77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74C4"/>
  </w:style>
  <w:style w:type="table" w:styleId="a9">
    <w:name w:val="Table Grid"/>
    <w:basedOn w:val="a1"/>
    <w:uiPriority w:val="59"/>
    <w:rsid w:val="00C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40BA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C40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5</cp:revision>
  <cp:lastPrinted>2017-10-23T09:28:00Z</cp:lastPrinted>
  <dcterms:created xsi:type="dcterms:W3CDTF">2017-10-22T23:35:00Z</dcterms:created>
  <dcterms:modified xsi:type="dcterms:W3CDTF">2020-10-23T12:34:00Z</dcterms:modified>
</cp:coreProperties>
</file>